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1DF" w:rsidRDefault="002E11DF" w:rsidP="002E11DF">
      <w:pPr>
        <w:spacing w:after="0" w:line="240" w:lineRule="auto"/>
        <w:outlineLvl w:val="1"/>
        <w:rPr>
          <w:rFonts w:ascii="Georgia" w:eastAsia="Times New Roman" w:hAnsi="Georgia" w:cs="Times New Roman"/>
          <w:b/>
          <w:bCs/>
          <w:color w:val="212121"/>
          <w:sz w:val="28"/>
          <w:szCs w:val="28"/>
        </w:rPr>
      </w:pPr>
      <w:r>
        <w:rPr>
          <w:rFonts w:ascii="Georgia" w:eastAsia="Times New Roman" w:hAnsi="Georgia" w:cs="Times New Roman"/>
          <w:b/>
          <w:bCs/>
          <w:color w:val="212121"/>
          <w:sz w:val="28"/>
          <w:szCs w:val="28"/>
        </w:rPr>
        <w:t xml:space="preserve">EPA </w:t>
      </w:r>
      <w:r w:rsidRPr="002E11DF">
        <w:rPr>
          <w:rFonts w:ascii="Georgia" w:eastAsia="Times New Roman" w:hAnsi="Georgia" w:cs="Times New Roman"/>
          <w:b/>
          <w:bCs/>
          <w:color w:val="212121"/>
          <w:sz w:val="28"/>
          <w:szCs w:val="28"/>
        </w:rPr>
        <w:t>Ground Water and Drinking Water</w:t>
      </w:r>
    </w:p>
    <w:p w:rsidR="002E11DF" w:rsidRDefault="002E11DF" w:rsidP="002E11DF">
      <w:pPr>
        <w:spacing w:after="0" w:line="240" w:lineRule="auto"/>
        <w:outlineLvl w:val="1"/>
        <w:rPr>
          <w:rFonts w:ascii="Georgia" w:eastAsia="Times New Roman" w:hAnsi="Georgia" w:cs="Times New Roman"/>
          <w:b/>
          <w:bCs/>
          <w:color w:val="212121"/>
          <w:sz w:val="28"/>
          <w:szCs w:val="28"/>
        </w:rPr>
      </w:pPr>
      <w:hyperlink r:id="rId5" w:history="1">
        <w:r w:rsidRPr="00E05AC9">
          <w:rPr>
            <w:rStyle w:val="Hyperlink"/>
            <w:rFonts w:ascii="Georgia" w:eastAsia="Times New Roman" w:hAnsi="Georgia" w:cs="Times New Roman"/>
            <w:b/>
            <w:bCs/>
            <w:sz w:val="28"/>
            <w:szCs w:val="28"/>
          </w:rPr>
          <w:t>https://www.epa.gov/ground-water-and-drinking-water/emergency-disinfection-drinking-water</w:t>
        </w:r>
      </w:hyperlink>
    </w:p>
    <w:p w:rsidR="002E11DF" w:rsidRPr="002E11DF" w:rsidRDefault="002E11DF" w:rsidP="002E11DF">
      <w:pPr>
        <w:spacing w:after="0" w:line="240" w:lineRule="auto"/>
        <w:jc w:val="center"/>
        <w:rPr>
          <w:rFonts w:ascii="Source Sans Pro" w:eastAsia="Times New Roman" w:hAnsi="Source Sans Pro" w:cs="Times New Roman"/>
          <w:color w:val="212121"/>
          <w:sz w:val="28"/>
          <w:szCs w:val="28"/>
        </w:rPr>
      </w:pPr>
      <w:bookmarkStart w:id="0" w:name="_GoBack"/>
      <w:bookmarkEnd w:id="0"/>
    </w:p>
    <w:p w:rsidR="002E11DF" w:rsidRDefault="002E11DF" w:rsidP="002E11DF">
      <w:pPr>
        <w:spacing w:after="0" w:line="240" w:lineRule="auto"/>
        <w:outlineLvl w:val="0"/>
        <w:rPr>
          <w:rFonts w:ascii="Georgia" w:eastAsia="Times New Roman" w:hAnsi="Georgia" w:cs="Times New Roman"/>
          <w:b/>
          <w:bCs/>
          <w:color w:val="212121"/>
          <w:kern w:val="36"/>
          <w:sz w:val="28"/>
          <w:szCs w:val="28"/>
        </w:rPr>
      </w:pPr>
      <w:r w:rsidRPr="002E11DF">
        <w:rPr>
          <w:rFonts w:ascii="Georgia" w:eastAsia="Times New Roman" w:hAnsi="Georgia" w:cs="Times New Roman"/>
          <w:b/>
          <w:bCs/>
          <w:color w:val="212121"/>
          <w:kern w:val="36"/>
          <w:sz w:val="28"/>
          <w:szCs w:val="28"/>
        </w:rPr>
        <w:t>Emergency Disinfection of Drinking Water</w:t>
      </w:r>
    </w:p>
    <w:p w:rsidR="002E11DF" w:rsidRPr="002E11DF" w:rsidRDefault="002E11DF" w:rsidP="002E11DF">
      <w:pPr>
        <w:spacing w:after="0" w:line="240" w:lineRule="auto"/>
        <w:outlineLvl w:val="0"/>
        <w:rPr>
          <w:rFonts w:ascii="Georgia" w:eastAsia="Times New Roman" w:hAnsi="Georgia" w:cs="Times New Roman"/>
          <w:b/>
          <w:bCs/>
          <w:color w:val="212121"/>
          <w:kern w:val="36"/>
          <w:sz w:val="28"/>
          <w:szCs w:val="28"/>
        </w:rPr>
      </w:pPr>
    </w:p>
    <w:p w:rsidR="002E11DF" w:rsidRPr="002E11DF" w:rsidRDefault="002E11DF" w:rsidP="002E11DF">
      <w:pPr>
        <w:spacing w:after="0" w:line="240" w:lineRule="auto"/>
        <w:rPr>
          <w:rFonts w:ascii="Source Sans Pro" w:eastAsia="Times New Roman" w:hAnsi="Source Sans Pro" w:cs="Times New Roman"/>
          <w:color w:val="212121"/>
          <w:sz w:val="26"/>
          <w:szCs w:val="26"/>
        </w:rPr>
      </w:pPr>
      <w:r w:rsidRPr="002E11DF">
        <w:rPr>
          <w:rFonts w:ascii="Source Sans Pro" w:eastAsia="Times New Roman" w:hAnsi="Source Sans Pro" w:cs="Times New Roman"/>
          <w:color w:val="212121"/>
          <w:sz w:val="26"/>
          <w:szCs w:val="26"/>
        </w:rPr>
        <w:t xml:space="preserve">In an emergency situation </w:t>
      </w:r>
      <w:proofErr w:type="gramStart"/>
      <w:r w:rsidRPr="002E11DF">
        <w:rPr>
          <w:rFonts w:ascii="Source Sans Pro" w:eastAsia="Times New Roman" w:hAnsi="Source Sans Pro" w:cs="Times New Roman"/>
          <w:color w:val="212121"/>
          <w:sz w:val="26"/>
          <w:szCs w:val="26"/>
        </w:rPr>
        <w:t>where</w:t>
      </w:r>
      <w:proofErr w:type="gramEnd"/>
      <w:r w:rsidRPr="002E11DF">
        <w:rPr>
          <w:rFonts w:ascii="Source Sans Pro" w:eastAsia="Times New Roman" w:hAnsi="Source Sans Pro" w:cs="Times New Roman"/>
          <w:color w:val="212121"/>
          <w:sz w:val="26"/>
          <w:szCs w:val="26"/>
        </w:rPr>
        <w:t xml:space="preserve"> regular water service has been interrupted – like a hurricane, flood, or water pipe breakage – local authorities may recommend using only bottled water, boiled water, or disinfected water until regular water service is restored. The instructions below show you how to boil and disinfect water to kill most disease-causing microorganisms that may be present in the water. However, boiling or disinfection will not destroy other contaminants, such as heavy metals, salts, and most other chemicals. </w:t>
      </w:r>
    </w:p>
    <w:p w:rsidR="002E11DF" w:rsidRPr="002E11DF" w:rsidRDefault="002E11DF" w:rsidP="002E11DF">
      <w:pPr>
        <w:spacing w:after="0" w:line="240" w:lineRule="auto"/>
        <w:rPr>
          <w:rFonts w:ascii="Source Sans Pro" w:eastAsia="Times New Roman" w:hAnsi="Source Sans Pro" w:cs="Times New Roman"/>
          <w:color w:val="212121"/>
          <w:sz w:val="26"/>
          <w:szCs w:val="26"/>
        </w:rPr>
      </w:pPr>
      <w:r w:rsidRPr="002E11DF">
        <w:rPr>
          <w:rFonts w:ascii="Source Sans Pro" w:eastAsia="Times New Roman" w:hAnsi="Source Sans Pro" w:cs="Times New Roman"/>
          <w:color w:val="212121"/>
          <w:sz w:val="26"/>
          <w:szCs w:val="26"/>
        </w:rPr>
        <w:t>Print </w:t>
      </w:r>
      <w:hyperlink r:id="rId6" w:history="1">
        <w:r w:rsidRPr="002E11DF">
          <w:rPr>
            <w:rFonts w:ascii="Source Sans Pro" w:eastAsia="Times New Roman" w:hAnsi="Source Sans Pro" w:cs="Times New Roman"/>
            <w:color w:val="4C2C92"/>
            <w:sz w:val="26"/>
            <w:szCs w:val="26"/>
            <w:u w:val="single"/>
          </w:rPr>
          <w:t>Emergency Disinfection of Drinking Water</w:t>
        </w:r>
      </w:hyperlink>
      <w:r w:rsidRPr="002E11DF">
        <w:rPr>
          <w:rFonts w:ascii="Source Sans Pro" w:eastAsia="Times New Roman" w:hAnsi="Source Sans Pro" w:cs="Times New Roman"/>
          <w:color w:val="212121"/>
          <w:sz w:val="26"/>
          <w:szCs w:val="26"/>
        </w:rPr>
        <w:t> document.</w:t>
      </w:r>
    </w:p>
    <w:p w:rsidR="002E11DF" w:rsidRPr="002E11DF" w:rsidRDefault="002E11DF" w:rsidP="002E11DF">
      <w:pPr>
        <w:spacing w:after="0" w:line="240" w:lineRule="auto"/>
        <w:rPr>
          <w:rFonts w:ascii="Source Sans Pro" w:eastAsia="Times New Roman" w:hAnsi="Source Sans Pro" w:cs="Times New Roman"/>
          <w:color w:val="212121"/>
          <w:sz w:val="26"/>
          <w:szCs w:val="26"/>
        </w:rPr>
      </w:pPr>
      <w:r w:rsidRPr="002E11DF">
        <w:rPr>
          <w:rFonts w:ascii="Source Sans Pro" w:eastAsia="Times New Roman" w:hAnsi="Source Sans Pro" w:cs="Times New Roman"/>
          <w:b/>
          <w:bCs/>
          <w:color w:val="212121"/>
          <w:sz w:val="26"/>
          <w:szCs w:val="26"/>
        </w:rPr>
        <w:t>ONLY USE WATER THAT HAS BEEN PROPERLY DISINFECTED FOR DRINKING, COOKING, MAKING ANY PREPARED DRINK, WASHING DISHES AND FOR BRUSHING TEETH.</w:t>
      </w:r>
    </w:p>
    <w:p w:rsidR="002E11DF" w:rsidRPr="002E11DF" w:rsidRDefault="002E11DF" w:rsidP="002E11DF">
      <w:pPr>
        <w:numPr>
          <w:ilvl w:val="0"/>
          <w:numId w:val="2"/>
        </w:numPr>
        <w:spacing w:after="100" w:afterAutospacing="1" w:line="240" w:lineRule="auto"/>
        <w:ind w:left="0"/>
        <w:rPr>
          <w:rFonts w:ascii="Source Sans Pro" w:eastAsia="Times New Roman" w:hAnsi="Source Sans Pro" w:cs="Times New Roman"/>
          <w:color w:val="212121"/>
          <w:sz w:val="26"/>
          <w:szCs w:val="26"/>
        </w:rPr>
      </w:pPr>
      <w:r w:rsidRPr="002E11DF">
        <w:rPr>
          <w:rFonts w:ascii="Source Sans Pro" w:eastAsia="Times New Roman" w:hAnsi="Source Sans Pro" w:cs="Times New Roman"/>
          <w:color w:val="212121"/>
          <w:sz w:val="26"/>
          <w:szCs w:val="26"/>
        </w:rPr>
        <w:t>Use </w:t>
      </w:r>
      <w:r w:rsidRPr="002E11DF">
        <w:rPr>
          <w:rFonts w:ascii="Source Sans Pro" w:eastAsia="Times New Roman" w:hAnsi="Source Sans Pro" w:cs="Times New Roman"/>
          <w:b/>
          <w:bCs/>
          <w:color w:val="212121"/>
          <w:sz w:val="26"/>
          <w:szCs w:val="26"/>
        </w:rPr>
        <w:t>bottled water</w:t>
      </w:r>
      <w:r w:rsidRPr="002E11DF">
        <w:rPr>
          <w:rFonts w:ascii="Source Sans Pro" w:eastAsia="Times New Roman" w:hAnsi="Source Sans Pro" w:cs="Times New Roman"/>
          <w:color w:val="212121"/>
          <w:sz w:val="26"/>
          <w:szCs w:val="26"/>
        </w:rPr>
        <w:t> or water you have properly prepared and stored as an emergency water supply.</w:t>
      </w:r>
    </w:p>
    <w:p w:rsidR="002E11DF" w:rsidRPr="002E11DF" w:rsidRDefault="002E11DF" w:rsidP="002E11DF">
      <w:pPr>
        <w:numPr>
          <w:ilvl w:val="0"/>
          <w:numId w:val="2"/>
        </w:numPr>
        <w:spacing w:before="180" w:after="100" w:afterAutospacing="1" w:line="240" w:lineRule="auto"/>
        <w:ind w:left="0"/>
        <w:rPr>
          <w:rFonts w:ascii="Source Sans Pro" w:eastAsia="Times New Roman" w:hAnsi="Source Sans Pro" w:cs="Times New Roman"/>
          <w:color w:val="212121"/>
          <w:sz w:val="26"/>
          <w:szCs w:val="26"/>
        </w:rPr>
      </w:pPr>
      <w:r w:rsidRPr="002E11DF">
        <w:rPr>
          <w:rFonts w:ascii="Source Sans Pro" w:eastAsia="Times New Roman" w:hAnsi="Source Sans Pro" w:cs="Times New Roman"/>
          <w:b/>
          <w:bCs/>
          <w:color w:val="212121"/>
          <w:sz w:val="26"/>
          <w:szCs w:val="26"/>
        </w:rPr>
        <w:t>Boil water</w:t>
      </w:r>
      <w:r w:rsidRPr="002E11DF">
        <w:rPr>
          <w:rFonts w:ascii="Source Sans Pro" w:eastAsia="Times New Roman" w:hAnsi="Source Sans Pro" w:cs="Times New Roman"/>
          <w:color w:val="212121"/>
          <w:sz w:val="26"/>
          <w:szCs w:val="26"/>
        </w:rPr>
        <w:t xml:space="preserve">, if you do not have bottled water. Boiling is </w:t>
      </w:r>
      <w:proofErr w:type="gramStart"/>
      <w:r w:rsidRPr="002E11DF">
        <w:rPr>
          <w:rFonts w:ascii="Source Sans Pro" w:eastAsia="Times New Roman" w:hAnsi="Source Sans Pro" w:cs="Times New Roman"/>
          <w:color w:val="212121"/>
          <w:sz w:val="26"/>
          <w:szCs w:val="26"/>
        </w:rPr>
        <w:t>sufficient</w:t>
      </w:r>
      <w:proofErr w:type="gramEnd"/>
      <w:r w:rsidRPr="002E11DF">
        <w:rPr>
          <w:rFonts w:ascii="Source Sans Pro" w:eastAsia="Times New Roman" w:hAnsi="Source Sans Pro" w:cs="Times New Roman"/>
          <w:color w:val="212121"/>
          <w:sz w:val="26"/>
          <w:szCs w:val="26"/>
        </w:rPr>
        <w:t xml:space="preserve"> to kill pathogenic bacteria, viruses and protozoa (WHO, 2015).</w:t>
      </w:r>
    </w:p>
    <w:p w:rsidR="002E11DF" w:rsidRPr="002E11DF" w:rsidRDefault="002E11DF" w:rsidP="002E11DF">
      <w:pPr>
        <w:numPr>
          <w:ilvl w:val="1"/>
          <w:numId w:val="2"/>
        </w:numPr>
        <w:spacing w:before="100" w:beforeAutospacing="1" w:after="100" w:afterAutospacing="1" w:line="240" w:lineRule="auto"/>
        <w:ind w:left="0"/>
        <w:rPr>
          <w:rFonts w:ascii="Source Sans Pro" w:eastAsia="Times New Roman" w:hAnsi="Source Sans Pro" w:cs="Times New Roman"/>
          <w:color w:val="212121"/>
          <w:sz w:val="26"/>
          <w:szCs w:val="26"/>
        </w:rPr>
      </w:pPr>
      <w:r w:rsidRPr="002E11DF">
        <w:rPr>
          <w:rFonts w:ascii="Source Sans Pro" w:eastAsia="Times New Roman" w:hAnsi="Source Sans Pro" w:cs="Times New Roman"/>
          <w:color w:val="212121"/>
          <w:sz w:val="26"/>
          <w:szCs w:val="26"/>
        </w:rPr>
        <w:t xml:space="preserve">If water is cloudy, let it settle and filter it through a clean cloth, </w:t>
      </w:r>
      <w:proofErr w:type="spellStart"/>
      <w:r w:rsidRPr="002E11DF">
        <w:rPr>
          <w:rFonts w:ascii="Source Sans Pro" w:eastAsia="Times New Roman" w:hAnsi="Source Sans Pro" w:cs="Times New Roman"/>
          <w:color w:val="212121"/>
          <w:sz w:val="26"/>
          <w:szCs w:val="26"/>
        </w:rPr>
        <w:t>paperboiling</w:t>
      </w:r>
      <w:proofErr w:type="spellEnd"/>
      <w:r w:rsidRPr="002E11DF">
        <w:rPr>
          <w:rFonts w:ascii="Source Sans Pro" w:eastAsia="Times New Roman" w:hAnsi="Source Sans Pro" w:cs="Times New Roman"/>
          <w:color w:val="212121"/>
          <w:sz w:val="26"/>
          <w:szCs w:val="26"/>
        </w:rPr>
        <w:t xml:space="preserve"> water towel, or coffee filter.</w:t>
      </w:r>
    </w:p>
    <w:p w:rsidR="002E11DF" w:rsidRPr="002E11DF" w:rsidRDefault="002E11DF" w:rsidP="002E11DF">
      <w:pPr>
        <w:numPr>
          <w:ilvl w:val="1"/>
          <w:numId w:val="2"/>
        </w:numPr>
        <w:spacing w:before="100" w:beforeAutospacing="1" w:after="100" w:afterAutospacing="1" w:line="240" w:lineRule="auto"/>
        <w:ind w:left="0"/>
        <w:rPr>
          <w:rFonts w:ascii="Source Sans Pro" w:eastAsia="Times New Roman" w:hAnsi="Source Sans Pro" w:cs="Times New Roman"/>
          <w:color w:val="212121"/>
          <w:sz w:val="26"/>
          <w:szCs w:val="26"/>
        </w:rPr>
      </w:pPr>
      <w:r w:rsidRPr="002E11DF">
        <w:rPr>
          <w:rFonts w:ascii="Source Sans Pro" w:eastAsia="Times New Roman" w:hAnsi="Source Sans Pro" w:cs="Times New Roman"/>
          <w:color w:val="212121"/>
          <w:sz w:val="26"/>
          <w:szCs w:val="26"/>
        </w:rPr>
        <w:t>Bring water to a rolling boil for at least one minute. At altitudes above 5,000 feet (1,000 meters), boil water for three minutes.</w:t>
      </w:r>
    </w:p>
    <w:p w:rsidR="002E11DF" w:rsidRPr="002E11DF" w:rsidRDefault="002E11DF" w:rsidP="002E11DF">
      <w:pPr>
        <w:numPr>
          <w:ilvl w:val="1"/>
          <w:numId w:val="2"/>
        </w:numPr>
        <w:spacing w:before="100" w:beforeAutospacing="1" w:after="0" w:afterAutospacing="1" w:line="240" w:lineRule="auto"/>
        <w:ind w:left="0"/>
        <w:rPr>
          <w:rFonts w:ascii="Source Sans Pro" w:eastAsia="Times New Roman" w:hAnsi="Source Sans Pro" w:cs="Times New Roman"/>
          <w:color w:val="212121"/>
          <w:sz w:val="26"/>
          <w:szCs w:val="26"/>
        </w:rPr>
      </w:pPr>
      <w:r w:rsidRPr="002E11DF">
        <w:rPr>
          <w:rFonts w:ascii="Source Sans Pro" w:eastAsia="Times New Roman" w:hAnsi="Source Sans Pro" w:cs="Times New Roman"/>
          <w:color w:val="212121"/>
          <w:sz w:val="26"/>
          <w:szCs w:val="26"/>
        </w:rPr>
        <w:t>Let water cool naturally and store it in clean containers with covers.       </w:t>
      </w:r>
    </w:p>
    <w:p w:rsidR="002E11DF" w:rsidRPr="002E11DF" w:rsidRDefault="002E11DF" w:rsidP="002E11DF">
      <w:pPr>
        <w:numPr>
          <w:ilvl w:val="1"/>
          <w:numId w:val="2"/>
        </w:numPr>
        <w:spacing w:before="100" w:beforeAutospacing="1" w:after="100" w:afterAutospacing="1" w:line="240" w:lineRule="auto"/>
        <w:ind w:left="0"/>
        <w:rPr>
          <w:rFonts w:ascii="Source Sans Pro" w:eastAsia="Times New Roman" w:hAnsi="Source Sans Pro" w:cs="Times New Roman"/>
          <w:color w:val="212121"/>
          <w:sz w:val="26"/>
          <w:szCs w:val="26"/>
        </w:rPr>
      </w:pPr>
      <w:r w:rsidRPr="002E11DF">
        <w:rPr>
          <w:rFonts w:ascii="Source Sans Pro" w:eastAsia="Times New Roman" w:hAnsi="Source Sans Pro" w:cs="Times New Roman"/>
          <w:color w:val="212121"/>
          <w:sz w:val="26"/>
          <w:szCs w:val="26"/>
        </w:rPr>
        <w:t>To improve the flat taste of boiled water, add one pinch of salt to each quart or liter of water, or pour the water from one clean container to another several times.</w:t>
      </w:r>
    </w:p>
    <w:p w:rsidR="002E11DF" w:rsidRPr="002E11DF" w:rsidRDefault="002E11DF" w:rsidP="002E11DF">
      <w:pPr>
        <w:numPr>
          <w:ilvl w:val="0"/>
          <w:numId w:val="2"/>
        </w:numPr>
        <w:spacing w:before="180" w:after="100" w:afterAutospacing="1" w:line="240" w:lineRule="auto"/>
        <w:ind w:left="0"/>
        <w:rPr>
          <w:rFonts w:ascii="Source Sans Pro" w:eastAsia="Times New Roman" w:hAnsi="Source Sans Pro" w:cs="Times New Roman"/>
          <w:color w:val="212121"/>
          <w:sz w:val="26"/>
          <w:szCs w:val="26"/>
        </w:rPr>
      </w:pPr>
      <w:r w:rsidRPr="002E11DF">
        <w:rPr>
          <w:rFonts w:ascii="Source Sans Pro" w:eastAsia="Times New Roman" w:hAnsi="Source Sans Pro" w:cs="Times New Roman"/>
          <w:b/>
          <w:bCs/>
          <w:color w:val="212121"/>
          <w:sz w:val="26"/>
          <w:szCs w:val="26"/>
        </w:rPr>
        <w:t>Disinfect water using household bleach</w:t>
      </w:r>
      <w:r w:rsidRPr="002E11DF">
        <w:rPr>
          <w:rFonts w:ascii="Source Sans Pro" w:eastAsia="Times New Roman" w:hAnsi="Source Sans Pro" w:cs="Times New Roman"/>
          <w:color w:val="212121"/>
          <w:sz w:val="26"/>
          <w:szCs w:val="26"/>
        </w:rPr>
        <w:t xml:space="preserve">, if you can’t boil water. Only use regular, unscented chlorine bleach products that are suitable for disinfection and sanitization as indicated on the label. The label may say that the active ingredient contains 6 or 8.25% of sodium hypochlorite. Do not use scented, color safe, or bleaches with added </w:t>
      </w:r>
      <w:proofErr w:type="spellStart"/>
      <w:proofErr w:type="gramStart"/>
      <w:r w:rsidRPr="002E11DF">
        <w:rPr>
          <w:rFonts w:ascii="Source Sans Pro" w:eastAsia="Times New Roman" w:hAnsi="Source Sans Pro" w:cs="Times New Roman"/>
          <w:color w:val="212121"/>
          <w:sz w:val="26"/>
          <w:szCs w:val="26"/>
        </w:rPr>
        <w:t>cleaners.If</w:t>
      </w:r>
      <w:proofErr w:type="spellEnd"/>
      <w:proofErr w:type="gramEnd"/>
      <w:r w:rsidRPr="002E11DF">
        <w:rPr>
          <w:rFonts w:ascii="Source Sans Pro" w:eastAsia="Times New Roman" w:hAnsi="Source Sans Pro" w:cs="Times New Roman"/>
          <w:color w:val="212121"/>
          <w:sz w:val="26"/>
          <w:szCs w:val="26"/>
        </w:rPr>
        <w:t xml:space="preserve"> water is cloudy, let it settle and filter it through a clean cloth, paper towel, or coffee filter.</w:t>
      </w:r>
    </w:p>
    <w:p w:rsidR="002E11DF" w:rsidRPr="002E11DF" w:rsidRDefault="002E11DF" w:rsidP="002E11DF">
      <w:pPr>
        <w:numPr>
          <w:ilvl w:val="1"/>
          <w:numId w:val="2"/>
        </w:numPr>
        <w:spacing w:before="100" w:beforeAutospacing="1" w:after="100" w:afterAutospacing="1" w:line="240" w:lineRule="auto"/>
        <w:ind w:left="0"/>
        <w:rPr>
          <w:rFonts w:ascii="Source Sans Pro" w:eastAsia="Times New Roman" w:hAnsi="Source Sans Pro" w:cs="Times New Roman"/>
          <w:color w:val="212121"/>
          <w:sz w:val="26"/>
          <w:szCs w:val="26"/>
        </w:rPr>
      </w:pPr>
      <w:r w:rsidRPr="002E11DF">
        <w:rPr>
          <w:rFonts w:ascii="Source Sans Pro" w:eastAsia="Times New Roman" w:hAnsi="Source Sans Pro" w:cs="Times New Roman"/>
          <w:color w:val="212121"/>
          <w:sz w:val="26"/>
          <w:szCs w:val="26"/>
        </w:rPr>
        <w:t>Locate a clean dropper from your medicine cabinet or emergency supply kit.</w:t>
      </w:r>
    </w:p>
    <w:p w:rsidR="002E11DF" w:rsidRPr="002E11DF" w:rsidRDefault="002E11DF" w:rsidP="002E11DF">
      <w:pPr>
        <w:numPr>
          <w:ilvl w:val="1"/>
          <w:numId w:val="2"/>
        </w:numPr>
        <w:spacing w:before="100" w:beforeAutospacing="1" w:after="100" w:afterAutospacing="1" w:line="240" w:lineRule="auto"/>
        <w:ind w:left="0"/>
        <w:rPr>
          <w:rFonts w:ascii="Source Sans Pro" w:eastAsia="Times New Roman" w:hAnsi="Source Sans Pro" w:cs="Times New Roman"/>
          <w:color w:val="212121"/>
          <w:sz w:val="26"/>
          <w:szCs w:val="26"/>
        </w:rPr>
      </w:pPr>
      <w:r w:rsidRPr="002E11DF">
        <w:rPr>
          <w:rFonts w:ascii="Source Sans Pro" w:eastAsia="Times New Roman" w:hAnsi="Source Sans Pro" w:cs="Times New Roman"/>
          <w:color w:val="212121"/>
          <w:sz w:val="26"/>
          <w:szCs w:val="26"/>
        </w:rPr>
        <w:t>Locate a fresh liquid chlorine bleach or liquid chlorine bleach that is stored at room temperatures for less than one year.</w:t>
      </w:r>
    </w:p>
    <w:p w:rsidR="002E11DF" w:rsidRPr="002E11DF" w:rsidRDefault="002E11DF" w:rsidP="002E11DF">
      <w:pPr>
        <w:numPr>
          <w:ilvl w:val="1"/>
          <w:numId w:val="2"/>
        </w:numPr>
        <w:spacing w:before="100" w:beforeAutospacing="1" w:after="0" w:afterAutospacing="1" w:line="240" w:lineRule="auto"/>
        <w:ind w:left="0"/>
        <w:rPr>
          <w:rFonts w:ascii="Source Sans Pro" w:eastAsia="Times New Roman" w:hAnsi="Source Sans Pro" w:cs="Times New Roman"/>
          <w:color w:val="212121"/>
          <w:sz w:val="26"/>
          <w:szCs w:val="26"/>
        </w:rPr>
      </w:pPr>
      <w:r w:rsidRPr="002E11DF">
        <w:rPr>
          <w:rFonts w:ascii="Source Sans Pro" w:eastAsia="Times New Roman" w:hAnsi="Source Sans Pro" w:cs="Times New Roman"/>
          <w:color w:val="212121"/>
          <w:sz w:val="26"/>
          <w:szCs w:val="26"/>
        </w:rPr>
        <w:t>Use the table below as a guide to decide the amount of bleach you should add to the water, for example, 8 drops of 6% bleach, or 6 drops of 8.25% bleach, to each gallon of water. Double the amount of bleach if the water is cloudy, colored, or very col</w:t>
      </w:r>
      <w:r>
        <w:rPr>
          <w:rFonts w:ascii="Source Sans Pro" w:eastAsia="Times New Roman" w:hAnsi="Source Sans Pro" w:cs="Times New Roman"/>
          <w:noProof/>
          <w:color w:val="212121"/>
          <w:sz w:val="26"/>
          <w:szCs w:val="26"/>
        </w:rPr>
        <w:t>d.</w:t>
      </w:r>
    </w:p>
    <w:p w:rsidR="002E11DF" w:rsidRPr="002E11DF" w:rsidRDefault="002E11DF" w:rsidP="002E11DF">
      <w:pPr>
        <w:numPr>
          <w:ilvl w:val="1"/>
          <w:numId w:val="2"/>
        </w:numPr>
        <w:spacing w:before="100" w:beforeAutospacing="1" w:after="100" w:afterAutospacing="1" w:line="240" w:lineRule="auto"/>
        <w:ind w:left="0"/>
        <w:rPr>
          <w:rFonts w:ascii="Source Sans Pro" w:eastAsia="Times New Roman" w:hAnsi="Source Sans Pro" w:cs="Times New Roman"/>
          <w:color w:val="212121"/>
          <w:sz w:val="26"/>
          <w:szCs w:val="26"/>
        </w:rPr>
      </w:pPr>
      <w:r w:rsidRPr="002E11DF">
        <w:rPr>
          <w:rFonts w:ascii="Source Sans Pro" w:eastAsia="Times New Roman" w:hAnsi="Source Sans Pro" w:cs="Times New Roman"/>
          <w:color w:val="212121"/>
          <w:sz w:val="26"/>
          <w:szCs w:val="26"/>
        </w:rPr>
        <w:t>Stir and let stand for 30 minutes. The water should have a slight chlorine odor. If it doesn’t, repeat the dosage and let stand for another 15 minutes before use.</w:t>
      </w:r>
    </w:p>
    <w:p w:rsidR="002E11DF" w:rsidRPr="002E11DF" w:rsidRDefault="002E11DF" w:rsidP="002E11DF">
      <w:pPr>
        <w:numPr>
          <w:ilvl w:val="1"/>
          <w:numId w:val="2"/>
        </w:numPr>
        <w:spacing w:before="100" w:beforeAutospacing="1" w:after="100" w:afterAutospacing="1" w:line="240" w:lineRule="auto"/>
        <w:ind w:left="0"/>
        <w:rPr>
          <w:rFonts w:ascii="Source Sans Pro" w:eastAsia="Times New Roman" w:hAnsi="Source Sans Pro" w:cs="Times New Roman"/>
          <w:color w:val="212121"/>
          <w:sz w:val="26"/>
          <w:szCs w:val="26"/>
        </w:rPr>
      </w:pPr>
      <w:r w:rsidRPr="002E11DF">
        <w:rPr>
          <w:rFonts w:ascii="Source Sans Pro" w:eastAsia="Times New Roman" w:hAnsi="Source Sans Pro" w:cs="Times New Roman"/>
          <w:color w:val="212121"/>
          <w:sz w:val="26"/>
          <w:szCs w:val="26"/>
        </w:rPr>
        <w:t>If the chlorine taste is too strong, pour the water from one clean container to another and let it stand for a few hours before use.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97"/>
        <w:gridCol w:w="3578"/>
        <w:gridCol w:w="3878"/>
      </w:tblGrid>
      <w:tr w:rsidR="002E11DF" w:rsidRPr="002E11DF" w:rsidTr="002E11DF">
        <w:trPr>
          <w:tblHeader/>
        </w:trPr>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2" w:type="dxa"/>
              <w:left w:w="212" w:type="dxa"/>
              <w:bottom w:w="212" w:type="dxa"/>
              <w:right w:w="212" w:type="dxa"/>
            </w:tcMar>
            <w:vAlign w:val="center"/>
            <w:hideMark/>
          </w:tcPr>
          <w:p w:rsidR="002E11DF" w:rsidRPr="002E11DF" w:rsidRDefault="002E11DF" w:rsidP="002E11DF">
            <w:pPr>
              <w:spacing w:after="360" w:line="240" w:lineRule="auto"/>
              <w:rPr>
                <w:rFonts w:ascii="Times New Roman" w:eastAsia="Times New Roman" w:hAnsi="Times New Roman" w:cs="Times New Roman"/>
                <w:b/>
                <w:bCs/>
                <w:color w:val="212121"/>
                <w:sz w:val="24"/>
                <w:szCs w:val="24"/>
              </w:rPr>
            </w:pPr>
            <w:r w:rsidRPr="002E11DF">
              <w:rPr>
                <w:rFonts w:ascii="Times New Roman" w:eastAsia="Times New Roman" w:hAnsi="Times New Roman" w:cs="Times New Roman"/>
                <w:b/>
                <w:bCs/>
                <w:color w:val="212121"/>
                <w:sz w:val="24"/>
                <w:szCs w:val="24"/>
              </w:rPr>
              <w:lastRenderedPageBreak/>
              <w:t>Volume of Water</w:t>
            </w:r>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2" w:type="dxa"/>
              <w:left w:w="212" w:type="dxa"/>
              <w:bottom w:w="212" w:type="dxa"/>
              <w:right w:w="212" w:type="dxa"/>
            </w:tcMar>
            <w:vAlign w:val="center"/>
            <w:hideMark/>
          </w:tcPr>
          <w:p w:rsidR="002E11DF" w:rsidRPr="002E11DF" w:rsidRDefault="002E11DF" w:rsidP="002E11DF">
            <w:pPr>
              <w:spacing w:after="360" w:line="240" w:lineRule="auto"/>
              <w:rPr>
                <w:rFonts w:ascii="Times New Roman" w:eastAsia="Times New Roman" w:hAnsi="Times New Roman" w:cs="Times New Roman"/>
                <w:b/>
                <w:bCs/>
                <w:color w:val="212121"/>
                <w:sz w:val="24"/>
                <w:szCs w:val="24"/>
              </w:rPr>
            </w:pPr>
            <w:r w:rsidRPr="002E11DF">
              <w:rPr>
                <w:rFonts w:ascii="Times New Roman" w:eastAsia="Times New Roman" w:hAnsi="Times New Roman" w:cs="Times New Roman"/>
                <w:b/>
                <w:bCs/>
                <w:color w:val="212121"/>
                <w:sz w:val="24"/>
                <w:szCs w:val="24"/>
              </w:rPr>
              <w:t>Amount of 6% Bleach to Add*</w:t>
            </w:r>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2" w:type="dxa"/>
              <w:left w:w="212" w:type="dxa"/>
              <w:bottom w:w="212" w:type="dxa"/>
              <w:right w:w="212" w:type="dxa"/>
            </w:tcMar>
            <w:vAlign w:val="center"/>
            <w:hideMark/>
          </w:tcPr>
          <w:p w:rsidR="002E11DF" w:rsidRPr="002E11DF" w:rsidRDefault="002E11DF" w:rsidP="002E11DF">
            <w:pPr>
              <w:spacing w:after="360" w:line="240" w:lineRule="auto"/>
              <w:rPr>
                <w:rFonts w:ascii="Times New Roman" w:eastAsia="Times New Roman" w:hAnsi="Times New Roman" w:cs="Times New Roman"/>
                <w:b/>
                <w:bCs/>
                <w:color w:val="212121"/>
                <w:sz w:val="24"/>
                <w:szCs w:val="24"/>
              </w:rPr>
            </w:pPr>
            <w:r w:rsidRPr="002E11DF">
              <w:rPr>
                <w:rFonts w:ascii="Times New Roman" w:eastAsia="Times New Roman" w:hAnsi="Times New Roman" w:cs="Times New Roman"/>
                <w:b/>
                <w:bCs/>
                <w:color w:val="212121"/>
                <w:sz w:val="24"/>
                <w:szCs w:val="24"/>
              </w:rPr>
              <w:t>Amount of 8.25% Bleach to Add*</w:t>
            </w:r>
          </w:p>
        </w:tc>
      </w:tr>
      <w:tr w:rsidR="002E11DF" w:rsidRPr="002E11DF" w:rsidTr="002E11DF">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2E11DF" w:rsidRPr="002E11DF" w:rsidRDefault="002E11DF" w:rsidP="002E11DF">
            <w:pPr>
              <w:spacing w:after="360" w:line="240" w:lineRule="auto"/>
              <w:rPr>
                <w:rFonts w:ascii="Times New Roman" w:eastAsia="Times New Roman" w:hAnsi="Times New Roman" w:cs="Times New Roman"/>
                <w:color w:val="212121"/>
                <w:sz w:val="24"/>
                <w:szCs w:val="24"/>
              </w:rPr>
            </w:pPr>
            <w:r w:rsidRPr="002E11DF">
              <w:rPr>
                <w:rFonts w:ascii="Times New Roman" w:eastAsia="Times New Roman" w:hAnsi="Times New Roman" w:cs="Times New Roman"/>
                <w:color w:val="212121"/>
                <w:sz w:val="24"/>
                <w:szCs w:val="24"/>
              </w:rPr>
              <w:t>1 quart/liter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2E11DF" w:rsidRPr="002E11DF" w:rsidRDefault="002E11DF" w:rsidP="002E11DF">
            <w:pPr>
              <w:spacing w:after="360" w:line="240" w:lineRule="auto"/>
              <w:rPr>
                <w:rFonts w:ascii="Times New Roman" w:eastAsia="Times New Roman" w:hAnsi="Times New Roman" w:cs="Times New Roman"/>
                <w:color w:val="212121"/>
                <w:sz w:val="24"/>
                <w:szCs w:val="24"/>
              </w:rPr>
            </w:pPr>
            <w:r w:rsidRPr="002E11DF">
              <w:rPr>
                <w:rFonts w:ascii="Times New Roman" w:eastAsia="Times New Roman" w:hAnsi="Times New Roman" w:cs="Times New Roman"/>
                <w:color w:val="212121"/>
                <w:sz w:val="24"/>
                <w:szCs w:val="24"/>
              </w:rPr>
              <w:t>2 drops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2E11DF" w:rsidRPr="002E11DF" w:rsidRDefault="002E11DF" w:rsidP="002E11DF">
            <w:pPr>
              <w:spacing w:after="360" w:line="240" w:lineRule="auto"/>
              <w:rPr>
                <w:rFonts w:ascii="Times New Roman" w:eastAsia="Times New Roman" w:hAnsi="Times New Roman" w:cs="Times New Roman"/>
                <w:color w:val="212121"/>
                <w:sz w:val="24"/>
                <w:szCs w:val="24"/>
              </w:rPr>
            </w:pPr>
            <w:r w:rsidRPr="002E11DF">
              <w:rPr>
                <w:rFonts w:ascii="Times New Roman" w:eastAsia="Times New Roman" w:hAnsi="Times New Roman" w:cs="Times New Roman"/>
                <w:color w:val="212121"/>
                <w:sz w:val="24"/>
                <w:szCs w:val="24"/>
              </w:rPr>
              <w:t>2 drops</w:t>
            </w:r>
          </w:p>
        </w:tc>
      </w:tr>
      <w:tr w:rsidR="002E11DF" w:rsidRPr="002E11DF" w:rsidTr="002E11DF">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2E11DF" w:rsidRPr="002E11DF" w:rsidRDefault="002E11DF" w:rsidP="002E11DF">
            <w:pPr>
              <w:spacing w:after="360" w:line="240" w:lineRule="auto"/>
              <w:rPr>
                <w:rFonts w:ascii="Times New Roman" w:eastAsia="Times New Roman" w:hAnsi="Times New Roman" w:cs="Times New Roman"/>
                <w:color w:val="212121"/>
                <w:sz w:val="24"/>
                <w:szCs w:val="24"/>
              </w:rPr>
            </w:pPr>
            <w:r w:rsidRPr="002E11DF">
              <w:rPr>
                <w:rFonts w:ascii="Times New Roman" w:eastAsia="Times New Roman" w:hAnsi="Times New Roman" w:cs="Times New Roman"/>
                <w:color w:val="212121"/>
                <w:sz w:val="24"/>
                <w:szCs w:val="24"/>
              </w:rPr>
              <w:t>1 gallon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2E11DF" w:rsidRPr="002E11DF" w:rsidRDefault="002E11DF" w:rsidP="002E11DF">
            <w:pPr>
              <w:spacing w:after="360" w:line="240" w:lineRule="auto"/>
              <w:rPr>
                <w:rFonts w:ascii="Times New Roman" w:eastAsia="Times New Roman" w:hAnsi="Times New Roman" w:cs="Times New Roman"/>
                <w:color w:val="212121"/>
                <w:sz w:val="24"/>
                <w:szCs w:val="24"/>
              </w:rPr>
            </w:pPr>
            <w:r w:rsidRPr="002E11DF">
              <w:rPr>
                <w:rFonts w:ascii="Times New Roman" w:eastAsia="Times New Roman" w:hAnsi="Times New Roman" w:cs="Times New Roman"/>
                <w:color w:val="212121"/>
                <w:sz w:val="24"/>
                <w:szCs w:val="24"/>
              </w:rPr>
              <w:t>8 drops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2E11DF" w:rsidRPr="002E11DF" w:rsidRDefault="002E11DF" w:rsidP="002E11DF">
            <w:pPr>
              <w:spacing w:after="360" w:line="240" w:lineRule="auto"/>
              <w:rPr>
                <w:rFonts w:ascii="Times New Roman" w:eastAsia="Times New Roman" w:hAnsi="Times New Roman" w:cs="Times New Roman"/>
                <w:color w:val="212121"/>
                <w:sz w:val="24"/>
                <w:szCs w:val="24"/>
              </w:rPr>
            </w:pPr>
            <w:r w:rsidRPr="002E11DF">
              <w:rPr>
                <w:rFonts w:ascii="Times New Roman" w:eastAsia="Times New Roman" w:hAnsi="Times New Roman" w:cs="Times New Roman"/>
                <w:color w:val="212121"/>
                <w:sz w:val="24"/>
                <w:szCs w:val="24"/>
              </w:rPr>
              <w:t>6 drops</w:t>
            </w:r>
          </w:p>
        </w:tc>
      </w:tr>
      <w:tr w:rsidR="002E11DF" w:rsidRPr="002E11DF" w:rsidTr="002E11DF">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2E11DF" w:rsidRPr="002E11DF" w:rsidRDefault="002E11DF" w:rsidP="002E11DF">
            <w:pPr>
              <w:spacing w:after="360" w:line="240" w:lineRule="auto"/>
              <w:rPr>
                <w:rFonts w:ascii="Times New Roman" w:eastAsia="Times New Roman" w:hAnsi="Times New Roman" w:cs="Times New Roman"/>
                <w:color w:val="212121"/>
                <w:sz w:val="24"/>
                <w:szCs w:val="24"/>
              </w:rPr>
            </w:pPr>
            <w:r w:rsidRPr="002E11DF">
              <w:rPr>
                <w:rFonts w:ascii="Times New Roman" w:eastAsia="Times New Roman" w:hAnsi="Times New Roman" w:cs="Times New Roman"/>
                <w:color w:val="212121"/>
                <w:sz w:val="24"/>
                <w:szCs w:val="24"/>
              </w:rPr>
              <w:t>2 gallons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2E11DF" w:rsidRPr="002E11DF" w:rsidRDefault="002E11DF" w:rsidP="002E11DF">
            <w:pPr>
              <w:spacing w:after="360" w:line="240" w:lineRule="auto"/>
              <w:rPr>
                <w:rFonts w:ascii="Times New Roman" w:eastAsia="Times New Roman" w:hAnsi="Times New Roman" w:cs="Times New Roman"/>
                <w:color w:val="212121"/>
                <w:sz w:val="24"/>
                <w:szCs w:val="24"/>
              </w:rPr>
            </w:pPr>
            <w:r w:rsidRPr="002E11DF">
              <w:rPr>
                <w:rFonts w:ascii="Times New Roman" w:eastAsia="Times New Roman" w:hAnsi="Times New Roman" w:cs="Times New Roman"/>
                <w:color w:val="212121"/>
                <w:sz w:val="24"/>
                <w:szCs w:val="24"/>
              </w:rPr>
              <w:t>16 drops (1/4 tsp)</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2E11DF" w:rsidRPr="002E11DF" w:rsidRDefault="002E11DF" w:rsidP="002E11DF">
            <w:pPr>
              <w:spacing w:after="360" w:line="240" w:lineRule="auto"/>
              <w:rPr>
                <w:rFonts w:ascii="Times New Roman" w:eastAsia="Times New Roman" w:hAnsi="Times New Roman" w:cs="Times New Roman"/>
                <w:color w:val="212121"/>
                <w:sz w:val="24"/>
                <w:szCs w:val="24"/>
              </w:rPr>
            </w:pPr>
            <w:r w:rsidRPr="002E11DF">
              <w:rPr>
                <w:rFonts w:ascii="Times New Roman" w:eastAsia="Times New Roman" w:hAnsi="Times New Roman" w:cs="Times New Roman"/>
                <w:color w:val="212121"/>
                <w:sz w:val="24"/>
                <w:szCs w:val="24"/>
              </w:rPr>
              <w:t>12 drops (1/8 teaspoon)</w:t>
            </w:r>
          </w:p>
        </w:tc>
      </w:tr>
      <w:tr w:rsidR="002E11DF" w:rsidRPr="002E11DF" w:rsidTr="002E11DF">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2E11DF" w:rsidRPr="002E11DF" w:rsidRDefault="002E11DF" w:rsidP="002E11DF">
            <w:pPr>
              <w:spacing w:after="360" w:line="240" w:lineRule="auto"/>
              <w:rPr>
                <w:rFonts w:ascii="Times New Roman" w:eastAsia="Times New Roman" w:hAnsi="Times New Roman" w:cs="Times New Roman"/>
                <w:color w:val="212121"/>
                <w:sz w:val="24"/>
                <w:szCs w:val="24"/>
              </w:rPr>
            </w:pPr>
            <w:r w:rsidRPr="002E11DF">
              <w:rPr>
                <w:rFonts w:ascii="Times New Roman" w:eastAsia="Times New Roman" w:hAnsi="Times New Roman" w:cs="Times New Roman"/>
                <w:color w:val="212121"/>
                <w:sz w:val="24"/>
                <w:szCs w:val="24"/>
              </w:rPr>
              <w:t>4 gallons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2E11DF" w:rsidRPr="002E11DF" w:rsidRDefault="002E11DF" w:rsidP="002E11DF">
            <w:pPr>
              <w:spacing w:after="360" w:line="240" w:lineRule="auto"/>
              <w:rPr>
                <w:rFonts w:ascii="Times New Roman" w:eastAsia="Times New Roman" w:hAnsi="Times New Roman" w:cs="Times New Roman"/>
                <w:color w:val="212121"/>
                <w:sz w:val="24"/>
                <w:szCs w:val="24"/>
              </w:rPr>
            </w:pPr>
            <w:r w:rsidRPr="002E11DF">
              <w:rPr>
                <w:rFonts w:ascii="Times New Roman" w:eastAsia="Times New Roman" w:hAnsi="Times New Roman" w:cs="Times New Roman"/>
                <w:color w:val="212121"/>
                <w:sz w:val="24"/>
                <w:szCs w:val="24"/>
              </w:rPr>
              <w:t>1/3 teaspoon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2E11DF" w:rsidRPr="002E11DF" w:rsidRDefault="002E11DF" w:rsidP="002E11DF">
            <w:pPr>
              <w:spacing w:after="360" w:line="240" w:lineRule="auto"/>
              <w:rPr>
                <w:rFonts w:ascii="Times New Roman" w:eastAsia="Times New Roman" w:hAnsi="Times New Roman" w:cs="Times New Roman"/>
                <w:color w:val="212121"/>
                <w:sz w:val="24"/>
                <w:szCs w:val="24"/>
              </w:rPr>
            </w:pPr>
            <w:r w:rsidRPr="002E11DF">
              <w:rPr>
                <w:rFonts w:ascii="Times New Roman" w:eastAsia="Times New Roman" w:hAnsi="Times New Roman" w:cs="Times New Roman"/>
                <w:color w:val="212121"/>
                <w:sz w:val="24"/>
                <w:szCs w:val="24"/>
              </w:rPr>
              <w:t>1/4 teaspoon</w:t>
            </w:r>
          </w:p>
        </w:tc>
      </w:tr>
      <w:tr w:rsidR="002E11DF" w:rsidRPr="002E11DF" w:rsidTr="002E11DF">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2E11DF" w:rsidRPr="002E11DF" w:rsidRDefault="002E11DF" w:rsidP="002E11DF">
            <w:pPr>
              <w:spacing w:after="360" w:line="240" w:lineRule="auto"/>
              <w:rPr>
                <w:rFonts w:ascii="Times New Roman" w:eastAsia="Times New Roman" w:hAnsi="Times New Roman" w:cs="Times New Roman"/>
                <w:color w:val="212121"/>
                <w:sz w:val="24"/>
                <w:szCs w:val="24"/>
              </w:rPr>
            </w:pPr>
            <w:r w:rsidRPr="002E11DF">
              <w:rPr>
                <w:rFonts w:ascii="Times New Roman" w:eastAsia="Times New Roman" w:hAnsi="Times New Roman" w:cs="Times New Roman"/>
                <w:color w:val="212121"/>
                <w:sz w:val="24"/>
                <w:szCs w:val="24"/>
              </w:rPr>
              <w:t>8 gallons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2E11DF" w:rsidRPr="002E11DF" w:rsidRDefault="002E11DF" w:rsidP="002E11DF">
            <w:pPr>
              <w:spacing w:after="360" w:line="240" w:lineRule="auto"/>
              <w:rPr>
                <w:rFonts w:ascii="Times New Roman" w:eastAsia="Times New Roman" w:hAnsi="Times New Roman" w:cs="Times New Roman"/>
                <w:color w:val="212121"/>
                <w:sz w:val="24"/>
                <w:szCs w:val="24"/>
              </w:rPr>
            </w:pPr>
            <w:r w:rsidRPr="002E11DF">
              <w:rPr>
                <w:rFonts w:ascii="Times New Roman" w:eastAsia="Times New Roman" w:hAnsi="Times New Roman" w:cs="Times New Roman"/>
                <w:color w:val="212121"/>
                <w:sz w:val="24"/>
                <w:szCs w:val="24"/>
              </w:rPr>
              <w:t>2/3 teaspoon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rsidR="002E11DF" w:rsidRPr="002E11DF" w:rsidRDefault="002E11DF" w:rsidP="002E11DF">
            <w:pPr>
              <w:spacing w:after="360" w:line="240" w:lineRule="auto"/>
              <w:rPr>
                <w:rFonts w:ascii="Times New Roman" w:eastAsia="Times New Roman" w:hAnsi="Times New Roman" w:cs="Times New Roman"/>
                <w:color w:val="212121"/>
                <w:sz w:val="24"/>
                <w:szCs w:val="24"/>
              </w:rPr>
            </w:pPr>
            <w:r w:rsidRPr="002E11DF">
              <w:rPr>
                <w:rFonts w:ascii="Times New Roman" w:eastAsia="Times New Roman" w:hAnsi="Times New Roman" w:cs="Times New Roman"/>
                <w:color w:val="212121"/>
                <w:sz w:val="24"/>
                <w:szCs w:val="24"/>
              </w:rPr>
              <w:t>1/2 teaspoon</w:t>
            </w:r>
          </w:p>
        </w:tc>
      </w:tr>
    </w:tbl>
    <w:p w:rsidR="002E11DF" w:rsidRPr="002E11DF" w:rsidRDefault="002E11DF" w:rsidP="002E11DF">
      <w:pPr>
        <w:spacing w:after="0" w:line="240" w:lineRule="auto"/>
        <w:rPr>
          <w:rFonts w:ascii="Source Sans Pro" w:eastAsia="Times New Roman" w:hAnsi="Source Sans Pro" w:cs="Times New Roman"/>
          <w:color w:val="212121"/>
          <w:sz w:val="26"/>
          <w:szCs w:val="26"/>
        </w:rPr>
      </w:pPr>
      <w:r w:rsidRPr="002E11DF">
        <w:rPr>
          <w:rFonts w:ascii="Source Sans Pro" w:eastAsia="Times New Roman" w:hAnsi="Source Sans Pro" w:cs="Times New Roman"/>
          <w:color w:val="212121"/>
          <w:sz w:val="26"/>
          <w:szCs w:val="26"/>
        </w:rPr>
        <w:t>*Bleach may contain 6 or 8.25% sodium hypochlorite.</w:t>
      </w:r>
    </w:p>
    <w:p w:rsidR="002E11DF" w:rsidRPr="002E11DF" w:rsidRDefault="002E11DF" w:rsidP="002E11DF">
      <w:pPr>
        <w:numPr>
          <w:ilvl w:val="0"/>
          <w:numId w:val="3"/>
        </w:numPr>
        <w:pBdr>
          <w:bottom w:val="single" w:sz="6" w:space="0" w:color="AEB0B5"/>
        </w:pBdr>
        <w:spacing w:beforeAutospacing="1" w:after="0" w:line="240" w:lineRule="auto"/>
        <w:ind w:left="0"/>
        <w:rPr>
          <w:rFonts w:ascii="Source Sans Pro" w:eastAsia="Times New Roman" w:hAnsi="Source Sans Pro" w:cs="Times New Roman"/>
          <w:color w:val="212121"/>
          <w:sz w:val="26"/>
          <w:szCs w:val="26"/>
        </w:rPr>
      </w:pPr>
      <w:hyperlink r:id="rId7" w:anchor="tab-1" w:history="1">
        <w:r w:rsidRPr="002E11DF">
          <w:rPr>
            <w:rFonts w:ascii="Source Sans Pro" w:eastAsia="Times New Roman" w:hAnsi="Source Sans Pro" w:cs="Times New Roman"/>
            <w:color w:val="FFFFFF"/>
            <w:sz w:val="26"/>
            <w:szCs w:val="26"/>
            <w:shd w:val="clear" w:color="auto" w:fill="212121"/>
          </w:rPr>
          <w:t>Additional Water Guidance</w:t>
        </w:r>
      </w:hyperlink>
    </w:p>
    <w:p w:rsidR="002E11DF" w:rsidRPr="002E11DF" w:rsidRDefault="002E11DF" w:rsidP="002E11DF">
      <w:pPr>
        <w:numPr>
          <w:ilvl w:val="0"/>
          <w:numId w:val="3"/>
        </w:numPr>
        <w:pBdr>
          <w:bottom w:val="single" w:sz="6" w:space="0" w:color="AEB0B5"/>
        </w:pBdr>
        <w:spacing w:beforeAutospacing="1" w:after="0" w:line="240" w:lineRule="auto"/>
        <w:ind w:left="0"/>
        <w:rPr>
          <w:rFonts w:ascii="Source Sans Pro" w:eastAsia="Times New Roman" w:hAnsi="Source Sans Pro" w:cs="Times New Roman"/>
          <w:color w:val="212121"/>
          <w:sz w:val="26"/>
          <w:szCs w:val="26"/>
        </w:rPr>
      </w:pPr>
      <w:hyperlink r:id="rId8" w:anchor="tab-2" w:history="1">
        <w:r w:rsidRPr="002E11DF">
          <w:rPr>
            <w:rFonts w:ascii="Source Sans Pro" w:eastAsia="Times New Roman" w:hAnsi="Source Sans Pro" w:cs="Times New Roman"/>
            <w:color w:val="212121"/>
            <w:sz w:val="26"/>
            <w:szCs w:val="26"/>
            <w:shd w:val="clear" w:color="auto" w:fill="D6D7D9"/>
          </w:rPr>
          <w:t>Other Disinfection Methods</w:t>
        </w:r>
      </w:hyperlink>
    </w:p>
    <w:p w:rsidR="002E11DF" w:rsidRPr="002E11DF" w:rsidRDefault="002E11DF" w:rsidP="002E11DF">
      <w:pPr>
        <w:numPr>
          <w:ilvl w:val="0"/>
          <w:numId w:val="3"/>
        </w:numPr>
        <w:pBdr>
          <w:bottom w:val="single" w:sz="6" w:space="0" w:color="AEB0B5"/>
        </w:pBdr>
        <w:spacing w:beforeAutospacing="1" w:after="0" w:line="240" w:lineRule="auto"/>
        <w:ind w:left="0"/>
        <w:rPr>
          <w:rFonts w:ascii="Source Sans Pro" w:eastAsia="Times New Roman" w:hAnsi="Source Sans Pro" w:cs="Times New Roman"/>
          <w:color w:val="212121"/>
          <w:sz w:val="26"/>
          <w:szCs w:val="26"/>
        </w:rPr>
      </w:pPr>
      <w:hyperlink r:id="rId9" w:anchor="tab-3" w:history="1">
        <w:r w:rsidRPr="002E11DF">
          <w:rPr>
            <w:rFonts w:ascii="Source Sans Pro" w:eastAsia="Times New Roman" w:hAnsi="Source Sans Pro" w:cs="Times New Roman"/>
            <w:color w:val="212121"/>
            <w:sz w:val="26"/>
            <w:szCs w:val="26"/>
            <w:shd w:val="clear" w:color="auto" w:fill="D6D7D9"/>
          </w:rPr>
          <w:t>More Information</w:t>
        </w:r>
      </w:hyperlink>
    </w:p>
    <w:p w:rsidR="002E11DF" w:rsidRPr="002E11DF" w:rsidRDefault="002E11DF" w:rsidP="002E11DF">
      <w:pPr>
        <w:numPr>
          <w:ilvl w:val="0"/>
          <w:numId w:val="4"/>
        </w:numPr>
        <w:spacing w:after="100" w:afterAutospacing="1" w:line="240" w:lineRule="auto"/>
        <w:ind w:left="0"/>
        <w:rPr>
          <w:rFonts w:ascii="Source Sans Pro" w:eastAsia="Times New Roman" w:hAnsi="Source Sans Pro" w:cs="Times New Roman"/>
          <w:color w:val="212121"/>
          <w:sz w:val="26"/>
          <w:szCs w:val="26"/>
        </w:rPr>
      </w:pPr>
      <w:r w:rsidRPr="002E11DF">
        <w:rPr>
          <w:rFonts w:ascii="Source Sans Pro" w:eastAsia="Times New Roman" w:hAnsi="Source Sans Pro" w:cs="Times New Roman"/>
          <w:b/>
          <w:bCs/>
          <w:color w:val="212121"/>
          <w:sz w:val="26"/>
          <w:szCs w:val="26"/>
        </w:rPr>
        <w:t>Prepare and store an emergency water supply.</w:t>
      </w:r>
      <w:r w:rsidRPr="002E11DF">
        <w:rPr>
          <w:rFonts w:ascii="Source Sans Pro" w:eastAsia="Times New Roman" w:hAnsi="Source Sans Pro" w:cs="Times New Roman"/>
          <w:color w:val="212121"/>
          <w:sz w:val="26"/>
          <w:szCs w:val="26"/>
        </w:rPr>
        <w:t> Visit the </w:t>
      </w:r>
      <w:hyperlink r:id="rId10" w:history="1">
        <w:r w:rsidRPr="002E11DF">
          <w:rPr>
            <w:rFonts w:ascii="Source Sans Pro" w:eastAsia="Times New Roman" w:hAnsi="Source Sans Pro" w:cs="Times New Roman"/>
            <w:color w:val="4C2C92"/>
            <w:sz w:val="26"/>
            <w:szCs w:val="26"/>
            <w:u w:val="single"/>
          </w:rPr>
          <w:t>Federal Emergency Management Agency (FEMA)</w:t>
        </w:r>
      </w:hyperlink>
      <w:r w:rsidRPr="002E11DF">
        <w:rPr>
          <w:rFonts w:ascii="Source Sans Pro" w:eastAsia="Times New Roman" w:hAnsi="Source Sans Pro" w:cs="Times New Roman"/>
          <w:color w:val="212121"/>
          <w:sz w:val="26"/>
          <w:szCs w:val="26"/>
        </w:rPr>
        <w:t> Website for additional guidance on preparing and storing an emergency water supply.</w:t>
      </w:r>
    </w:p>
    <w:p w:rsidR="002E11DF" w:rsidRPr="002E11DF" w:rsidRDefault="002E11DF" w:rsidP="002E11DF">
      <w:pPr>
        <w:numPr>
          <w:ilvl w:val="0"/>
          <w:numId w:val="4"/>
        </w:numPr>
        <w:spacing w:before="180" w:after="0" w:afterAutospacing="1" w:line="240" w:lineRule="auto"/>
        <w:ind w:left="0"/>
        <w:rPr>
          <w:rFonts w:ascii="Source Sans Pro" w:eastAsia="Times New Roman" w:hAnsi="Source Sans Pro" w:cs="Times New Roman"/>
          <w:color w:val="212121"/>
          <w:sz w:val="26"/>
          <w:szCs w:val="26"/>
        </w:rPr>
      </w:pPr>
      <w:r w:rsidRPr="002E11DF">
        <w:rPr>
          <w:rFonts w:ascii="Source Sans Pro" w:eastAsia="Times New Roman" w:hAnsi="Source Sans Pro" w:cs="Times New Roman"/>
          <w:b/>
          <w:bCs/>
          <w:color w:val="212121"/>
          <w:sz w:val="26"/>
          <w:szCs w:val="26"/>
        </w:rPr>
        <w:t>Look for other sources of water in and around your home.</w:t>
      </w:r>
      <w:r w:rsidRPr="002E11DF">
        <w:rPr>
          <w:rFonts w:ascii="Source Sans Pro" w:eastAsia="Times New Roman" w:hAnsi="Source Sans Pro" w:cs="Times New Roman"/>
          <w:color w:val="212121"/>
          <w:sz w:val="26"/>
          <w:szCs w:val="26"/>
        </w:rPr>
        <w:t> Although bottled water is your best choice, you may be able to find other sources of water by melting ice cubes or draining your hot water tank or pipes. You can also use river or lake water. It is generally better to use flowing water than still, stagnant water. However, do not use water with floating material in it or water that has a dark color or questionable odor. Regardless of the source, treat the water by following the instructions on the main page above. If you have a well on your property that has been flooded, make sure to disinfect and test the well water after the flood. Contact your state or local health department for advice or review our "</w:t>
      </w:r>
      <w:hyperlink r:id="rId11" w:history="1">
        <w:r w:rsidRPr="002E11DF">
          <w:rPr>
            <w:rFonts w:ascii="Source Sans Pro" w:eastAsia="Times New Roman" w:hAnsi="Source Sans Pro" w:cs="Times New Roman"/>
            <w:color w:val="4C2C92"/>
            <w:sz w:val="26"/>
            <w:szCs w:val="26"/>
            <w:u w:val="single"/>
          </w:rPr>
          <w:t>What to do With Your Private Well After a Flood</w:t>
        </w:r>
      </w:hyperlink>
      <w:r w:rsidRPr="002E11DF">
        <w:rPr>
          <w:rFonts w:ascii="Source Sans Pro" w:eastAsia="Times New Roman" w:hAnsi="Source Sans Pro" w:cs="Times New Roman"/>
          <w:color w:val="212121"/>
          <w:sz w:val="26"/>
          <w:szCs w:val="26"/>
        </w:rPr>
        <w:t>" document.</w:t>
      </w:r>
    </w:p>
    <w:p w:rsidR="002E11DF" w:rsidRPr="002E11DF" w:rsidRDefault="002E11DF" w:rsidP="002E11DF">
      <w:pPr>
        <w:numPr>
          <w:ilvl w:val="0"/>
          <w:numId w:val="4"/>
        </w:numPr>
        <w:spacing w:before="180" w:after="100" w:afterAutospacing="1" w:line="240" w:lineRule="auto"/>
        <w:ind w:left="0"/>
        <w:rPr>
          <w:rFonts w:ascii="Source Sans Pro" w:eastAsia="Times New Roman" w:hAnsi="Source Sans Pro" w:cs="Times New Roman"/>
          <w:color w:val="212121"/>
          <w:sz w:val="26"/>
          <w:szCs w:val="26"/>
        </w:rPr>
      </w:pPr>
      <w:r w:rsidRPr="002E11DF">
        <w:rPr>
          <w:rFonts w:ascii="Source Sans Pro" w:eastAsia="Times New Roman" w:hAnsi="Source Sans Pro" w:cs="Times New Roman"/>
          <w:b/>
          <w:bCs/>
          <w:color w:val="212121"/>
          <w:sz w:val="26"/>
          <w:szCs w:val="26"/>
        </w:rPr>
        <w:t>Consider how the water looks and how to filter it if needed.</w:t>
      </w:r>
      <w:r w:rsidRPr="002E11DF">
        <w:rPr>
          <w:rFonts w:ascii="Source Sans Pro" w:eastAsia="Times New Roman" w:hAnsi="Source Sans Pro" w:cs="Times New Roman"/>
          <w:color w:val="212121"/>
          <w:sz w:val="26"/>
          <w:szCs w:val="26"/>
        </w:rPr>
        <w:t> Disinfection does not work as well when water is cloudy or colored. If water is cloudy, let it settle. Then filter the water through a clean cloth, paper towel, or coffee filter. Store the settled and filtered water in clean containers with covers.</w:t>
      </w:r>
    </w:p>
    <w:p w:rsidR="00E55C9F" w:rsidRDefault="00E55C9F"/>
    <w:sectPr w:rsidR="00E55C9F" w:rsidSect="002E11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03835"/>
    <w:multiLevelType w:val="multilevel"/>
    <w:tmpl w:val="103E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F108B"/>
    <w:multiLevelType w:val="multilevel"/>
    <w:tmpl w:val="C21A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934B9"/>
    <w:multiLevelType w:val="multilevel"/>
    <w:tmpl w:val="BAA28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D43BCA"/>
    <w:multiLevelType w:val="multilevel"/>
    <w:tmpl w:val="EE30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DF"/>
    <w:rsid w:val="002E11DF"/>
    <w:rsid w:val="00372B83"/>
    <w:rsid w:val="00E5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4DBA"/>
  <w15:chartTrackingRefBased/>
  <w15:docId w15:val="{7D4D0C19-3320-4008-AD8B-1A2016EF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1DF"/>
    <w:rPr>
      <w:color w:val="0563C1" w:themeColor="hyperlink"/>
      <w:u w:val="single"/>
    </w:rPr>
  </w:style>
  <w:style w:type="character" w:styleId="UnresolvedMention">
    <w:name w:val="Unresolved Mention"/>
    <w:basedOn w:val="DefaultParagraphFont"/>
    <w:uiPriority w:val="99"/>
    <w:semiHidden/>
    <w:unhideWhenUsed/>
    <w:rsid w:val="002E1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12649">
      <w:bodyDiv w:val="1"/>
      <w:marLeft w:val="0"/>
      <w:marRight w:val="0"/>
      <w:marTop w:val="0"/>
      <w:marBottom w:val="0"/>
      <w:divBdr>
        <w:top w:val="none" w:sz="0" w:space="0" w:color="auto"/>
        <w:left w:val="none" w:sz="0" w:space="0" w:color="auto"/>
        <w:bottom w:val="none" w:sz="0" w:space="0" w:color="auto"/>
        <w:right w:val="none" w:sz="0" w:space="0" w:color="auto"/>
      </w:divBdr>
      <w:divsChild>
        <w:div w:id="397095734">
          <w:marLeft w:val="-240"/>
          <w:marRight w:val="-240"/>
          <w:marTop w:val="0"/>
          <w:marBottom w:val="0"/>
          <w:divBdr>
            <w:top w:val="none" w:sz="0" w:space="0" w:color="auto"/>
            <w:left w:val="none" w:sz="0" w:space="0" w:color="auto"/>
            <w:bottom w:val="none" w:sz="0" w:space="0" w:color="auto"/>
            <w:right w:val="none" w:sz="0" w:space="0" w:color="auto"/>
          </w:divBdr>
          <w:divsChild>
            <w:div w:id="2105419689">
              <w:marLeft w:val="240"/>
              <w:marRight w:val="0"/>
              <w:marTop w:val="0"/>
              <w:marBottom w:val="0"/>
              <w:divBdr>
                <w:top w:val="none" w:sz="0" w:space="0" w:color="auto"/>
                <w:left w:val="none" w:sz="0" w:space="0" w:color="auto"/>
                <w:bottom w:val="none" w:sz="0" w:space="0" w:color="auto"/>
                <w:right w:val="none" w:sz="0" w:space="0" w:color="auto"/>
              </w:divBdr>
            </w:div>
            <w:div w:id="1345128773">
              <w:marLeft w:val="240"/>
              <w:marRight w:val="0"/>
              <w:marTop w:val="0"/>
              <w:marBottom w:val="0"/>
              <w:divBdr>
                <w:top w:val="none" w:sz="0" w:space="0" w:color="auto"/>
                <w:left w:val="none" w:sz="0" w:space="0" w:color="auto"/>
                <w:bottom w:val="none" w:sz="0" w:space="0" w:color="auto"/>
                <w:right w:val="none" w:sz="0" w:space="0" w:color="auto"/>
              </w:divBdr>
            </w:div>
          </w:divsChild>
        </w:div>
        <w:div w:id="1903447097">
          <w:marLeft w:val="0"/>
          <w:marRight w:val="0"/>
          <w:marTop w:val="0"/>
          <w:marBottom w:val="0"/>
          <w:divBdr>
            <w:top w:val="none" w:sz="0" w:space="0" w:color="auto"/>
            <w:left w:val="none" w:sz="0" w:space="0" w:color="auto"/>
            <w:bottom w:val="none" w:sz="0" w:space="0" w:color="auto"/>
            <w:right w:val="none" w:sz="0" w:space="0" w:color="auto"/>
          </w:divBdr>
          <w:divsChild>
            <w:div w:id="594485780">
              <w:marLeft w:val="0"/>
              <w:marRight w:val="0"/>
              <w:marTop w:val="0"/>
              <w:marBottom w:val="360"/>
              <w:divBdr>
                <w:top w:val="none" w:sz="0" w:space="0" w:color="auto"/>
                <w:left w:val="none" w:sz="0" w:space="0" w:color="auto"/>
                <w:bottom w:val="none" w:sz="0" w:space="0" w:color="auto"/>
                <w:right w:val="none" w:sz="0" w:space="0" w:color="auto"/>
              </w:divBdr>
              <w:divsChild>
                <w:div w:id="479616701">
                  <w:marLeft w:val="0"/>
                  <w:marRight w:val="0"/>
                  <w:marTop w:val="0"/>
                  <w:marBottom w:val="0"/>
                  <w:divBdr>
                    <w:top w:val="none" w:sz="0" w:space="0" w:color="auto"/>
                    <w:left w:val="none" w:sz="0" w:space="0" w:color="auto"/>
                    <w:bottom w:val="none" w:sz="0" w:space="0" w:color="auto"/>
                    <w:right w:val="none" w:sz="0" w:space="0" w:color="auto"/>
                  </w:divBdr>
                  <w:divsChild>
                    <w:div w:id="1045177210">
                      <w:marLeft w:val="0"/>
                      <w:marRight w:val="0"/>
                      <w:marTop w:val="0"/>
                      <w:marBottom w:val="0"/>
                      <w:divBdr>
                        <w:top w:val="none" w:sz="0" w:space="0" w:color="auto"/>
                        <w:left w:val="none" w:sz="0" w:space="0" w:color="auto"/>
                        <w:bottom w:val="none" w:sz="0" w:space="0" w:color="auto"/>
                        <w:right w:val="none" w:sz="0" w:space="0" w:color="auto"/>
                      </w:divBdr>
                      <w:divsChild>
                        <w:div w:id="537667926">
                          <w:marLeft w:val="0"/>
                          <w:marRight w:val="0"/>
                          <w:marTop w:val="0"/>
                          <w:marBottom w:val="360"/>
                          <w:divBdr>
                            <w:top w:val="none" w:sz="0" w:space="0" w:color="auto"/>
                            <w:left w:val="none" w:sz="0" w:space="0" w:color="auto"/>
                            <w:bottom w:val="none" w:sz="0" w:space="0" w:color="auto"/>
                            <w:right w:val="none" w:sz="0" w:space="0" w:color="auto"/>
                          </w:divBdr>
                          <w:divsChild>
                            <w:div w:id="674461325">
                              <w:marLeft w:val="0"/>
                              <w:marRight w:val="0"/>
                              <w:marTop w:val="0"/>
                              <w:marBottom w:val="0"/>
                              <w:divBdr>
                                <w:top w:val="single" w:sz="6" w:space="16" w:color="2E8540"/>
                                <w:left w:val="single" w:sz="6" w:space="12" w:color="2E8540"/>
                                <w:bottom w:val="single" w:sz="24" w:space="16" w:color="2E8540"/>
                                <w:right w:val="single" w:sz="6" w:space="12" w:color="2E8540"/>
                              </w:divBdr>
                            </w:div>
                          </w:divsChild>
                        </w:div>
                        <w:div w:id="1247031811">
                          <w:marLeft w:val="0"/>
                          <w:marRight w:val="0"/>
                          <w:marTop w:val="0"/>
                          <w:marBottom w:val="0"/>
                          <w:divBdr>
                            <w:top w:val="none" w:sz="0" w:space="0" w:color="auto"/>
                            <w:left w:val="none" w:sz="0" w:space="0" w:color="auto"/>
                            <w:bottom w:val="none" w:sz="0" w:space="0" w:color="auto"/>
                            <w:right w:val="none" w:sz="0" w:space="0" w:color="auto"/>
                          </w:divBdr>
                          <w:divsChild>
                            <w:div w:id="6372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emergency-disinfection-drinking-wa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pa.gov/ground-water-and-drinking-water/emergency-disinfection-drinking-wa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your-drinking-water/emergency-disinfection-drinking-water-june-2015" TargetMode="External"/><Relationship Id="rId11" Type="http://schemas.openxmlformats.org/officeDocument/2006/relationships/hyperlink" Target="https://www.epa.gov/privatewells/what-do-your-private-well-after-flood" TargetMode="External"/><Relationship Id="rId5" Type="http://schemas.openxmlformats.org/officeDocument/2006/relationships/hyperlink" Target="https://www.epa.gov/ground-water-and-drinking-water/emergency-disinfection-drinking-water" TargetMode="External"/><Relationship Id="rId10" Type="http://schemas.openxmlformats.org/officeDocument/2006/relationships/hyperlink" Target="http://www.ready.gov/managing-water" TargetMode="External"/><Relationship Id="rId4" Type="http://schemas.openxmlformats.org/officeDocument/2006/relationships/webSettings" Target="webSettings.xml"/><Relationship Id="rId9" Type="http://schemas.openxmlformats.org/officeDocument/2006/relationships/hyperlink" Target="https://www.epa.gov/ground-water-and-drinking-water/emergency-disinfection-drinking-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Johnston/USA</dc:creator>
  <cp:keywords/>
  <dc:description/>
  <cp:lastModifiedBy>Greg Johnston/USA</cp:lastModifiedBy>
  <cp:revision>1</cp:revision>
  <dcterms:created xsi:type="dcterms:W3CDTF">2018-10-22T17:41:00Z</dcterms:created>
  <dcterms:modified xsi:type="dcterms:W3CDTF">2018-10-22T17:44:00Z</dcterms:modified>
</cp:coreProperties>
</file>